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5"/>
      <w:bookmarkStart w:id="1" w:name="_Toc428261197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STAJ AMAÇ VE PROGRAM KAZANIMLARI</w:t>
      </w:r>
      <w:bookmarkEnd w:id="0"/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1771"/>
        <w:gridCol w:w="7371"/>
      </w:tblGrid>
      <w:tr w:rsidR="00BB71DC" w:rsidRPr="00BB71DC" w:rsidTr="00F05554">
        <w:trPr>
          <w:trHeight w:val="426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5.FTR</w:t>
            </w:r>
          </w:p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Fiziksel Tıp ve Rehabilitasyon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B71DC" w:rsidRPr="00BB71DC" w:rsidTr="00F05554">
        <w:trPr>
          <w:trHeight w:val="351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LEVENDOĞLU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Funda LEVENDOĞL</w:t>
            </w:r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U,  </w:t>
            </w: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İlknur ALBAYRAK GEZER</w:t>
            </w:r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>Dr.Öğr</w:t>
            </w:r>
            <w:proofErr w:type="spellEnd"/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>.Üyesi</w:t>
            </w:r>
            <w:proofErr w:type="gramEnd"/>
            <w:r w:rsidR="00BD7D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Elif  BALEVİ  BATUR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Fiziksel Tıp ve Rehabilitasyon stajı sonunda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yaşam kalitesi ve temel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prensiplerini tanımlayabilmeli, tedavi edici egzersizleri ve prensiplerini açıklayabilmeli, toplumda sık görülen ve engelliliğe neden olan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romatizmal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ortopedik ve nörolojik hastalıkların tanı ve tedavisinde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özelliklerini sıralayabilmeli ve iyi düzeyde kas iskelet sistemi muayenesi yapabilmelidir.   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yönelik olarak ayrıntılı ve güvenilir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sisteminin tam ve ayrıntılı fizik muayenesini yapar.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sistemine özgü yakınmaları olan hastanın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muayene bulgularını değerlendirerek ön tanı koyar.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Ayırıcı tanı yapmak ve tanıyı kesinleştirmek için öncelikli tanısal incelemeleri belirler.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Sinir-Kas-İskelet sistemi hastalıklarının tanısında kullanılan temel tanısal test (birinci basamak düzeyinde) sonuçlarını yorumlar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Birinci basamak düzeyinde Sinir-Kas-İskelet sistemi hastalıklarının tedavisini planlar ve akılcı ilaç kullanım ilkelerine göre reçete düzenler.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Özürlü/engelli kavramlarını ve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yaklaşımlarını açıklar.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Sağlık hizmet sunumunda özürlü/engelli bireylere karşı duyarlılık kazanır ve sağlık hizmetlerinden eşit yararlanma hakkını gözetir.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Ağrılı, kronik ve yaşlı hasta ile etkili iletişim kurar.</w:t>
            </w:r>
          </w:p>
          <w:p w:rsidR="00BB71DC" w:rsidRPr="00BB71DC" w:rsidRDefault="00BB71DC" w:rsidP="00BB71DC">
            <w:pPr>
              <w:tabs>
                <w:tab w:val="left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Sinir-Kas-İskelet sistemi hastalıklarının tanı, tedavi, </w:t>
            </w:r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rehabilitasyonu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önlenmesinde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interdisipliner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çalışmanın gereğini ve önemini açıklar.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1. Sunum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Sorumlu öğretim üyesiyle 8 iş günü (9.gün sınav) günde 1 saat pratik ve hasta başı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interaktif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tartışma (</w:t>
            </w: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vizitlerde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öykü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dosya hazırlama, sunma, tartışma, izleme)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3.  Ödev: 2 servis hastası dosyasının hazırlanması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Her gün teorik ve interaktif dersler dışında kalan zamanlarda öğretim üye ve yardımcıları ile birlikte poliklinik ve servis hastalarının değerlendirilmesi ve öğrencinin kendi kendine öğrenme ve tekrar etmesi  </w:t>
            </w:r>
          </w:p>
          <w:p w:rsidR="00BB71DC" w:rsidRPr="00BB71DC" w:rsidRDefault="00BB71DC" w:rsidP="00BB71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 toplam 12 saat pratik ders olarak kas-iskelet sistem muayenesi, toplam 13 saat teorik ders ve toplam 5 saat serbest çalışma olmak üzere düzenlenmiştir.</w:t>
            </w:r>
          </w:p>
        </w:tc>
      </w:tr>
      <w:tr w:rsidR="00BB71DC" w:rsidRPr="00BB71DC" w:rsidTr="00F05554">
        <w:trPr>
          <w:trHeight w:val="795"/>
        </w:trPr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Kas-iskelet sistemi problemlerinde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alma, kas-iskelet sistemi muayenesi ve muayenedeki özel testleri uygulama, teorik dersler, dosya hazırlama ve hasta başı eğitimi yer alır.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Stajerler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Fiziksel Tıp ve Rehabilitasyon polikliniğindeki ve servisindeki hastaları öğretim üye ve yardımcılarının denetimi altında takip ederler.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Yazılı Sınav (ÇSS) (% 40) </w:t>
            </w:r>
          </w:p>
          <w:p w:rsidR="00BB71DC" w:rsidRPr="00BB71DC" w:rsidRDefault="00BB71DC" w:rsidP="00BB71DC">
            <w:pPr>
              <w:widowControl w:val="0"/>
              <w:tabs>
                <w:tab w:val="left" w:pos="3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</w:rPr>
              <w:t>- Sözlü sınav (OYKS) (% 60)</w:t>
            </w:r>
          </w:p>
        </w:tc>
      </w:tr>
      <w:tr w:rsidR="00BB71DC" w:rsidRPr="00BB71DC" w:rsidTr="00F05554">
        <w:tc>
          <w:tcPr>
            <w:tcW w:w="1771" w:type="dxa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Braddom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RL. Fiziksel Tıp ve Rehabilitasyon (çeviri). Ankara, Güneş Tıp Kitabevleri, 2010.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Beyazova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M, Gökçe-Kutsal Y. Fiziksel Tıp ve Rehabilitasyon. Ankara, Güneş Kitabevi, 2011.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Hochberg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MC,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Silman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AJ,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Smolen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JS,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Weinblatt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ME,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Weisman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MH.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Rheumatology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Spain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Mosby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2008. </w:t>
            </w:r>
          </w:p>
          <w:p w:rsidR="00BB71DC" w:rsidRPr="00BB71DC" w:rsidRDefault="00BB71DC" w:rsidP="00BB71DC">
            <w:pPr>
              <w:numPr>
                <w:ilvl w:val="0"/>
                <w:numId w:val="1"/>
              </w:numPr>
              <w:tabs>
                <w:tab w:val="num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Harrison’sPrinciples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InternalMedicine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McGrawHill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 17th Edition 2008.</w:t>
            </w:r>
          </w:p>
        </w:tc>
      </w:tr>
    </w:tbl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bookmarkStart w:id="2" w:name="_Toc343092947"/>
      <w:bookmarkStart w:id="3" w:name="_Toc343267348"/>
      <w:bookmarkStart w:id="4" w:name="_Toc364787374"/>
      <w:bookmarkStart w:id="5" w:name="_Toc364788376"/>
      <w:bookmarkStart w:id="6" w:name="_Toc364798957"/>
      <w:bookmarkStart w:id="7" w:name="_Toc428261196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</w:pPr>
      <w:r w:rsidRPr="00BB71DC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</w:rPr>
        <w:lastRenderedPageBreak/>
        <w:t xml:space="preserve"> “FİZİKSEL TIP VE REHABİLİTASYON” STAJ PROGRAMI</w:t>
      </w:r>
      <w:bookmarkEnd w:id="2"/>
      <w:bookmarkEnd w:id="3"/>
      <w:bookmarkEnd w:id="4"/>
      <w:bookmarkEnd w:id="5"/>
      <w:bookmarkEnd w:id="6"/>
      <w:bookmarkEnd w:id="7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8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20"/>
        <w:gridCol w:w="269"/>
        <w:gridCol w:w="1596"/>
        <w:gridCol w:w="247"/>
        <w:gridCol w:w="1453"/>
        <w:gridCol w:w="248"/>
        <w:gridCol w:w="1452"/>
        <w:gridCol w:w="1374"/>
        <w:gridCol w:w="185"/>
      </w:tblGrid>
      <w:tr w:rsidR="00BB71DC" w:rsidRPr="00BB71DC" w:rsidTr="00F0555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bookmarkStart w:id="8" w:name="_Toc343092948"/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</w:tr>
      <w:tr w:rsidR="00BB71DC" w:rsidRPr="00BB71DC" w:rsidTr="00F05554">
        <w:trPr>
          <w:trHeight w:val="5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344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</w:tr>
      <w:tr w:rsidR="00BB71DC" w:rsidRPr="00BB71DC" w:rsidTr="00F05554">
        <w:trPr>
          <w:trHeight w:val="55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13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Boyun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5.FTR001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Boyun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Kalça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5.FTR002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Bel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Bel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5.FTR003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RomatoidArtrit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Dirsek El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>LBAYRAK</w:t>
            </w: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 GEZER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5.FTR004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Hemipleji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Rehabilitasyonu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MedullaSpinalis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Yaralanmaları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Funda LEVENDOĞLU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5.FTR505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Omuz Muayenesi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SeronegatifSpondiloArtropatiler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75"/>
        </w:trPr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0"/>
        </w:trPr>
        <w:tc>
          <w:tcPr>
            <w:tcW w:w="1340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826" w:type="dxa"/>
            <w:gridSpan w:val="2"/>
            <w:tcBorders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" w:type="dxa"/>
            <w:vMerge w:val="restart"/>
            <w:shd w:val="clear" w:color="auto" w:fill="auto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B71DC" w:rsidRPr="00BB71DC" w:rsidTr="00F05554">
        <w:trPr>
          <w:trHeight w:val="415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6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Öğr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.Üyesi</w:t>
            </w:r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ile Pratik Uygulama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52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03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3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8DB3E2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6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34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826" w:type="dxa"/>
            <w:gridSpan w:val="2"/>
            <w:vMerge/>
            <w:tcBorders>
              <w:left w:val="single" w:sz="8" w:space="0" w:color="FFFFFF"/>
            </w:tcBorders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dxa"/>
            <w:vMerge/>
            <w:shd w:val="clear" w:color="auto" w:fill="auto"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255"/>
        </w:trPr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trHeight w:val="181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5.FTR506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Pratik Diz Muayenesi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2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5.FTR007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Omuz Ve Üst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7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5.FTR008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 </w:t>
            </w: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proofErr w:type="gramEnd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Ağrıları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D7DEB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Elif BALEVİ BATUR</w:t>
            </w:r>
          </w:p>
        </w:tc>
      </w:tr>
      <w:tr w:rsidR="00BB71DC" w:rsidRPr="00BB71DC" w:rsidTr="00F05554">
        <w:trPr>
          <w:trHeight w:val="121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5.FTR009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Ostoeporoz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71DC" w:rsidRPr="00BB71DC" w:rsidRDefault="00BB71DC" w:rsidP="00BD7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İlknur A</w:t>
            </w:r>
            <w:r w:rsidR="00BD7D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LBAYRAK </w:t>
            </w:r>
            <w:bookmarkStart w:id="9" w:name="_GoBack"/>
            <w:bookmarkEnd w:id="9"/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GEZER</w:t>
            </w:r>
          </w:p>
        </w:tc>
      </w:tr>
    </w:tbl>
    <w:bookmarkEnd w:id="8"/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Pratik Ders Saati: 12  </w:t>
      </w:r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Teorik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Saati :13</w:t>
      </w:r>
      <w:proofErr w:type="gramEnd"/>
    </w:p>
    <w:p w:rsidR="00BB71DC" w:rsidRPr="00BB71DC" w:rsidRDefault="00BB71DC" w:rsidP="00BB71DC">
      <w:pPr>
        <w:kinsoku w:val="0"/>
        <w:overflowPunct w:val="0"/>
        <w:spacing w:after="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  <w:lang w:eastAsia="en-US"/>
        </w:rPr>
        <w:t>Çalışma : 5</w:t>
      </w:r>
      <w:proofErr w:type="gramEnd"/>
    </w:p>
    <w:bookmarkEnd w:id="1"/>
    <w:p w:rsidR="00D81312" w:rsidRPr="00D81312" w:rsidRDefault="00D81312" w:rsidP="00BB71D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8"/>
        </w:rPr>
      </w:pPr>
      <w:r w:rsidRPr="00D8131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B71DC" w:rsidRPr="00BB71DC" w:rsidRDefault="00BB71DC" w:rsidP="00BB71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10" w:name="_Toc428261219"/>
      <w:r w:rsidRPr="00BB71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“FİZİKSEL TIP VE REHABİLİTASYON” SEÇMELİ STAJ PROGRAMI</w:t>
      </w:r>
      <w:bookmarkEnd w:id="10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92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1220"/>
        <w:gridCol w:w="1588"/>
        <w:gridCol w:w="1865"/>
        <w:gridCol w:w="1700"/>
        <w:gridCol w:w="1700"/>
        <w:gridCol w:w="1719"/>
      </w:tblGrid>
      <w:tr w:rsidR="00BB71DC" w:rsidRPr="00BB71DC" w:rsidTr="00F05554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</w:tr>
      <w:tr w:rsidR="00BB71DC" w:rsidRPr="00BB71DC" w:rsidTr="00F05554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auto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B71DC" w:rsidRPr="00BB71DC" w:rsidRDefault="00BB71DC" w:rsidP="00BB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SINAV 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B71DC" w:rsidRPr="00BB71DC" w:rsidTr="00F05554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71DC" w:rsidRPr="00BB71DC" w:rsidTr="00F05554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71DC">
              <w:rPr>
                <w:rFonts w:ascii="Times New Roman" w:eastAsia="Times New Roman" w:hAnsi="Times New Roman" w:cs="Times New Roman"/>
                <w:sz w:val="18"/>
                <w:szCs w:val="18"/>
              </w:rPr>
              <w:t>Klinik Hasta Muayenesi</w:t>
            </w:r>
          </w:p>
        </w:tc>
        <w:tc>
          <w:tcPr>
            <w:tcW w:w="186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71DC" w:rsidRPr="00BB71DC" w:rsidRDefault="00BB71DC" w:rsidP="00BB7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>Teorik Ders Saati: 0</w:t>
      </w:r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Saati : 49</w:t>
      </w:r>
      <w:proofErr w:type="gramEnd"/>
    </w:p>
    <w:p w:rsidR="00BB71DC" w:rsidRPr="00BB71DC" w:rsidRDefault="00BB71DC" w:rsidP="00BB71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1DC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BB71DC">
        <w:rPr>
          <w:rFonts w:ascii="Times New Roman" w:eastAsia="Times New Roman" w:hAnsi="Times New Roman" w:cs="Times New Roman"/>
          <w:sz w:val="18"/>
          <w:szCs w:val="18"/>
        </w:rPr>
        <w:t>Çalışma : 0</w:t>
      </w:r>
      <w:proofErr w:type="gramEnd"/>
    </w:p>
    <w:p w:rsidR="00CF3C2C" w:rsidRDefault="00CF3C2C" w:rsidP="00BB71DC">
      <w:pPr>
        <w:keepNext/>
        <w:spacing w:after="0" w:line="240" w:lineRule="auto"/>
        <w:jc w:val="center"/>
        <w:outlineLvl w:val="1"/>
      </w:pPr>
    </w:p>
    <w:sectPr w:rsidR="00CF3C2C" w:rsidSect="00E7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81312"/>
    <w:rsid w:val="00292D1F"/>
    <w:rsid w:val="00412C36"/>
    <w:rsid w:val="007538C2"/>
    <w:rsid w:val="00AB4FE4"/>
    <w:rsid w:val="00BB71DC"/>
    <w:rsid w:val="00BD7DEB"/>
    <w:rsid w:val="00CF3C2C"/>
    <w:rsid w:val="00D81312"/>
    <w:rsid w:val="00E20038"/>
    <w:rsid w:val="00E73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2019-07-03T06:47:00Z</dcterms:created>
  <dcterms:modified xsi:type="dcterms:W3CDTF">2019-07-03T06:47:00Z</dcterms:modified>
</cp:coreProperties>
</file>